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5E9" w:rsidRPr="003D5854" w:rsidRDefault="008445E9" w:rsidP="008445E9">
      <w:pPr>
        <w:jc w:val="center"/>
        <w:rPr>
          <w:b/>
        </w:rPr>
      </w:pPr>
      <w:r w:rsidRPr="003D5854">
        <w:rPr>
          <w:b/>
        </w:rPr>
        <w:t>СОВЕТ  ДЕПУТАТОВ  ЕЛИЗАВЕТИНСКОГО  СЕЛЬСОВЕТА</w:t>
      </w:r>
    </w:p>
    <w:p w:rsidR="008445E9" w:rsidRPr="003D5854" w:rsidRDefault="008445E9" w:rsidP="008445E9">
      <w:pPr>
        <w:jc w:val="center"/>
        <w:rPr>
          <w:b/>
        </w:rPr>
      </w:pPr>
      <w:r w:rsidRPr="003D5854">
        <w:rPr>
          <w:b/>
        </w:rPr>
        <w:t>ЧИСТООЗЕРНОГО  РАЙОНА</w:t>
      </w:r>
    </w:p>
    <w:p w:rsidR="008445E9" w:rsidRPr="003D5854" w:rsidRDefault="008445E9" w:rsidP="008445E9">
      <w:pPr>
        <w:jc w:val="center"/>
        <w:rPr>
          <w:b/>
        </w:rPr>
      </w:pPr>
      <w:r w:rsidRPr="003D5854">
        <w:rPr>
          <w:b/>
        </w:rPr>
        <w:t>НОВОСИБИРСКОЙ  ОБЛАСТИ</w:t>
      </w:r>
    </w:p>
    <w:p w:rsidR="008445E9" w:rsidRPr="003D5854" w:rsidRDefault="008445E9" w:rsidP="008445E9">
      <w:pPr>
        <w:jc w:val="center"/>
        <w:rPr>
          <w:b/>
        </w:rPr>
      </w:pPr>
      <w:r w:rsidRPr="003D5854">
        <w:rPr>
          <w:b/>
        </w:rPr>
        <w:t>(пятого созыва)</w:t>
      </w:r>
    </w:p>
    <w:p w:rsidR="008445E9" w:rsidRPr="003D5854" w:rsidRDefault="008445E9" w:rsidP="008445E9">
      <w:pPr>
        <w:jc w:val="center"/>
        <w:rPr>
          <w:b/>
        </w:rPr>
      </w:pPr>
    </w:p>
    <w:p w:rsidR="008445E9" w:rsidRPr="003D5854" w:rsidRDefault="008445E9" w:rsidP="008445E9">
      <w:pPr>
        <w:jc w:val="center"/>
        <w:rPr>
          <w:b/>
        </w:rPr>
      </w:pPr>
    </w:p>
    <w:p w:rsidR="008445E9" w:rsidRPr="003D5854" w:rsidRDefault="008445E9" w:rsidP="008445E9">
      <w:pPr>
        <w:jc w:val="center"/>
        <w:rPr>
          <w:b/>
        </w:rPr>
      </w:pPr>
      <w:r w:rsidRPr="003D5854">
        <w:rPr>
          <w:b/>
        </w:rPr>
        <w:t>РЕШЕНИЕ</w:t>
      </w:r>
    </w:p>
    <w:p w:rsidR="008445E9" w:rsidRPr="003D5854" w:rsidRDefault="008445E9" w:rsidP="008445E9">
      <w:pPr>
        <w:jc w:val="center"/>
        <w:rPr>
          <w:b/>
        </w:rPr>
      </w:pPr>
      <w:r w:rsidRPr="003D5854">
        <w:rPr>
          <w:b/>
        </w:rPr>
        <w:t>(</w:t>
      </w:r>
      <w:r w:rsidR="00AD783F">
        <w:rPr>
          <w:b/>
        </w:rPr>
        <w:t>тридцать первой</w:t>
      </w:r>
      <w:r w:rsidRPr="003D5854">
        <w:rPr>
          <w:b/>
        </w:rPr>
        <w:t xml:space="preserve"> сессии) </w:t>
      </w:r>
    </w:p>
    <w:p w:rsidR="008445E9" w:rsidRPr="003D5854" w:rsidRDefault="008445E9" w:rsidP="008445E9">
      <w:pPr>
        <w:jc w:val="center"/>
        <w:rPr>
          <w:b/>
        </w:rPr>
      </w:pPr>
      <w:r w:rsidRPr="003D5854">
        <w:rPr>
          <w:b/>
        </w:rPr>
        <w:t>внеочередной</w:t>
      </w:r>
    </w:p>
    <w:p w:rsidR="008445E9" w:rsidRPr="003D5854" w:rsidRDefault="008445E9" w:rsidP="008445E9">
      <w:pPr>
        <w:jc w:val="center"/>
      </w:pPr>
      <w:proofErr w:type="spellStart"/>
      <w:r w:rsidRPr="003D5854">
        <w:t>с</w:t>
      </w:r>
      <w:proofErr w:type="gramStart"/>
      <w:r w:rsidRPr="003D5854">
        <w:t>.Е</w:t>
      </w:r>
      <w:proofErr w:type="gramEnd"/>
      <w:r w:rsidRPr="003D5854">
        <w:t>лизаветинка</w:t>
      </w:r>
      <w:proofErr w:type="spellEnd"/>
    </w:p>
    <w:p w:rsidR="008445E9" w:rsidRPr="003D5854" w:rsidRDefault="008445E9" w:rsidP="008445E9">
      <w:r w:rsidRPr="003D5854">
        <w:t xml:space="preserve">  22.01.2019г.                                                                                                   №  </w:t>
      </w:r>
      <w:r w:rsidR="00AD783F">
        <w:t>111</w:t>
      </w:r>
    </w:p>
    <w:p w:rsidR="008445E9" w:rsidRPr="003D5854" w:rsidRDefault="008445E9" w:rsidP="008445E9">
      <w:pPr>
        <w:pStyle w:val="Pa16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Об утверждении положения о территориальном общественном самоуправлении в </w:t>
      </w:r>
      <w:r w:rsidRPr="003D5854">
        <w:rPr>
          <w:rFonts w:ascii="Times New Roman" w:hAnsi="Times New Roman" w:cs="Times New Roman"/>
          <w:b/>
          <w:color w:val="000000"/>
          <w:sz w:val="28"/>
          <w:szCs w:val="28"/>
        </w:rPr>
        <w:t>Елизаветинском сельсовете</w:t>
      </w:r>
    </w:p>
    <w:p w:rsidR="008445E9" w:rsidRPr="003D5854" w:rsidRDefault="008445E9" w:rsidP="008445E9">
      <w:pPr>
        <w:pStyle w:val="Pa14"/>
        <w:spacing w:before="1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В целях определения порядка организации и осуществления территориально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го общественного самоуправления на территории 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в соответствии со статьей 27 Федерального зако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на от 06.10.2003 № 131-ФЗ «Об общих принципах организации местного са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моуправления в Российской Федерации», Уставом Елизаветинского сельсовета Чистоозерного района Новосибирской области, Совет депутатов Елизаветинского сельсовета</w:t>
      </w:r>
    </w:p>
    <w:p w:rsidR="008445E9" w:rsidRPr="003D5854" w:rsidRDefault="008445E9" w:rsidP="008445E9">
      <w:pPr>
        <w:pStyle w:val="Pa14"/>
        <w:spacing w:before="1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РЕШИЛ: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1. Утвердить Положение о территориальном общественном самоуправлении в Елизаветинском сельсовете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согласно приложе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нию к настоящему Решению.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2. Опубликовать настоящее Решение в газете «Вестник МО Елизаветинского сельсовета»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и разместить на официальном сайте </w:t>
      </w:r>
      <w:proofErr w:type="spellStart"/>
      <w:r w:rsidRPr="003D5854">
        <w:rPr>
          <w:rFonts w:ascii="Times New Roman" w:hAnsi="Times New Roman" w:cs="Times New Roman"/>
          <w:color w:val="000000"/>
          <w:sz w:val="28"/>
          <w:szCs w:val="28"/>
          <w:lang w:val="en-US"/>
        </w:rPr>
        <w:t>elizavetinka</w:t>
      </w:r>
      <w:proofErr w:type="spellEnd"/>
      <w:r w:rsidRPr="003D5854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3D5854">
        <w:rPr>
          <w:rFonts w:ascii="Times New Roman" w:hAnsi="Times New Roman" w:cs="Times New Roman"/>
          <w:color w:val="000000"/>
          <w:sz w:val="28"/>
          <w:szCs w:val="28"/>
          <w:lang w:val="en-US"/>
        </w:rPr>
        <w:t>nso</w:t>
      </w:r>
      <w:proofErr w:type="spellEnd"/>
      <w:r w:rsidRPr="003D5854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3D5854">
        <w:rPr>
          <w:rFonts w:ascii="Times New Roman" w:hAnsi="Times New Roman" w:cs="Times New Roman"/>
          <w:color w:val="000000"/>
          <w:sz w:val="28"/>
          <w:szCs w:val="28"/>
          <w:lang w:val="en-US"/>
        </w:rPr>
        <w:t>ru</w:t>
      </w:r>
      <w:proofErr w:type="spellEnd"/>
      <w:r w:rsidRPr="003D585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445E9" w:rsidRPr="003D5854" w:rsidRDefault="008445E9" w:rsidP="008445E9">
      <w:pPr>
        <w:jc w:val="both"/>
        <w:rPr>
          <w:color w:val="000000"/>
        </w:rPr>
      </w:pPr>
      <w:r w:rsidRPr="003D5854">
        <w:rPr>
          <w:color w:val="000000"/>
        </w:rPr>
        <w:t xml:space="preserve">3. Настоящее Решение вступает в силу </w:t>
      </w:r>
      <w:r w:rsidRPr="003D5854">
        <w:rPr>
          <w:color w:val="000000"/>
          <w:lang w:val="en-US"/>
        </w:rPr>
        <w:t>c</w:t>
      </w:r>
      <w:r w:rsidRPr="003D5854">
        <w:rPr>
          <w:color w:val="000000"/>
        </w:rPr>
        <w:t xml:space="preserve"> момента официального опубликования.</w:t>
      </w:r>
    </w:p>
    <w:p w:rsidR="008445E9" w:rsidRPr="003D5854" w:rsidRDefault="008445E9" w:rsidP="008445E9"/>
    <w:p w:rsidR="008445E9" w:rsidRPr="003D5854" w:rsidRDefault="008445E9" w:rsidP="008445E9"/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8445E9" w:rsidRPr="003D5854" w:rsidTr="008445E9">
        <w:tc>
          <w:tcPr>
            <w:tcW w:w="4785" w:type="dxa"/>
            <w:shd w:val="clear" w:color="auto" w:fill="auto"/>
          </w:tcPr>
          <w:p w:rsidR="008445E9" w:rsidRPr="003D5854" w:rsidRDefault="008445E9" w:rsidP="008445E9">
            <w:r w:rsidRPr="003D5854">
              <w:t>Глава Елизаветинского сельсовета Чистоозерного района Новосибирской области</w:t>
            </w:r>
          </w:p>
          <w:p w:rsidR="008445E9" w:rsidRPr="003D5854" w:rsidRDefault="008445E9" w:rsidP="008445E9">
            <w:pPr>
              <w:jc w:val="both"/>
            </w:pPr>
          </w:p>
          <w:p w:rsidR="008445E9" w:rsidRPr="003D5854" w:rsidRDefault="008445E9" w:rsidP="008445E9">
            <w:pPr>
              <w:jc w:val="both"/>
            </w:pPr>
            <w:r w:rsidRPr="003D5854">
              <w:t xml:space="preserve">______________      В.А. </w:t>
            </w:r>
            <w:proofErr w:type="spellStart"/>
            <w:r w:rsidRPr="003D5854">
              <w:t>Шрайбер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8445E9" w:rsidRPr="003D5854" w:rsidRDefault="008445E9" w:rsidP="008445E9">
            <w:r w:rsidRPr="003D5854">
              <w:t xml:space="preserve">Председатель </w:t>
            </w:r>
            <w:proofErr w:type="gramStart"/>
            <w:r w:rsidRPr="003D5854">
              <w:t>Совета депутатов Елизаветинского сельсовета Чистоозерного района Новосибирской области</w:t>
            </w:r>
            <w:proofErr w:type="gramEnd"/>
          </w:p>
          <w:p w:rsidR="008445E9" w:rsidRPr="003D5854" w:rsidRDefault="008445E9" w:rsidP="008445E9">
            <w:r w:rsidRPr="003D5854">
              <w:t>________________ Н.А. Колесникова</w:t>
            </w:r>
          </w:p>
        </w:tc>
      </w:tr>
    </w:tbl>
    <w:p w:rsidR="008445E9" w:rsidRPr="003D5854" w:rsidRDefault="008445E9" w:rsidP="008445E9"/>
    <w:p w:rsidR="00E3052D" w:rsidRPr="003D5854" w:rsidRDefault="00E3052D"/>
    <w:p w:rsidR="008445E9" w:rsidRPr="003D5854" w:rsidRDefault="008445E9"/>
    <w:p w:rsidR="008445E9" w:rsidRPr="003D5854" w:rsidRDefault="008445E9"/>
    <w:p w:rsidR="008445E9" w:rsidRPr="003D5854" w:rsidRDefault="008445E9"/>
    <w:p w:rsidR="008445E9" w:rsidRPr="003D5854" w:rsidRDefault="008445E9"/>
    <w:p w:rsidR="008445E9" w:rsidRPr="003D5854" w:rsidRDefault="008445E9"/>
    <w:p w:rsidR="008445E9" w:rsidRPr="003D5854" w:rsidRDefault="008445E9"/>
    <w:p w:rsidR="008445E9" w:rsidRPr="003D5854" w:rsidRDefault="008445E9"/>
    <w:p w:rsidR="00AD783F" w:rsidRDefault="008445E9" w:rsidP="008445E9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к решению </w:t>
      </w:r>
      <w:r w:rsidR="00AD783F">
        <w:rPr>
          <w:rFonts w:ascii="Times New Roman" w:hAnsi="Times New Roman" w:cs="Times New Roman"/>
          <w:color w:val="000000"/>
          <w:sz w:val="28"/>
          <w:szCs w:val="28"/>
        </w:rPr>
        <w:t xml:space="preserve">31 сессии </w:t>
      </w:r>
    </w:p>
    <w:p w:rsidR="008445E9" w:rsidRPr="003D5854" w:rsidRDefault="008445E9" w:rsidP="008445E9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Совета депутатов</w:t>
      </w:r>
    </w:p>
    <w:p w:rsidR="008445E9" w:rsidRPr="003D5854" w:rsidRDefault="008445E9" w:rsidP="008445E9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</w:p>
    <w:p w:rsidR="008445E9" w:rsidRPr="003D5854" w:rsidRDefault="008445E9" w:rsidP="008445E9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от 22.01.2019 г. № </w:t>
      </w:r>
      <w:r w:rsidR="00AD783F">
        <w:rPr>
          <w:rFonts w:ascii="Times New Roman" w:hAnsi="Times New Roman" w:cs="Times New Roman"/>
          <w:color w:val="000000"/>
          <w:sz w:val="28"/>
          <w:szCs w:val="28"/>
        </w:rPr>
        <w:t>111</w:t>
      </w:r>
      <w:bookmarkStart w:id="0" w:name="_GoBack"/>
      <w:bookmarkEnd w:id="0"/>
    </w:p>
    <w:p w:rsidR="008445E9" w:rsidRPr="003D5854" w:rsidRDefault="008445E9" w:rsidP="008445E9">
      <w:pPr>
        <w:pStyle w:val="Pa16"/>
        <w:spacing w:before="16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Положение о территориальном общественном самоуправлении </w:t>
      </w:r>
      <w:proofErr w:type="gramStart"/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</w:t>
      </w:r>
      <w:proofErr w:type="gramEnd"/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8445E9" w:rsidRPr="003D5854" w:rsidRDefault="008445E9" w:rsidP="008445E9">
      <w:pPr>
        <w:pStyle w:val="Pa0"/>
        <w:spacing w:before="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Елизаветинском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сельсовете</w:t>
      </w:r>
      <w:proofErr w:type="gramEnd"/>
    </w:p>
    <w:p w:rsidR="008445E9" w:rsidRPr="003D5854" w:rsidRDefault="008445E9" w:rsidP="008445E9">
      <w:pPr>
        <w:rPr>
          <w:lang w:eastAsia="en-US"/>
        </w:rPr>
      </w:pPr>
    </w:p>
    <w:p w:rsidR="008445E9" w:rsidRPr="003D5854" w:rsidRDefault="008445E9" w:rsidP="00E66E89">
      <w:pPr>
        <w:pStyle w:val="Default"/>
        <w:spacing w:before="40"/>
        <w:jc w:val="both"/>
        <w:rPr>
          <w:rFonts w:ascii="Times New Roman" w:hAnsi="Times New Roman" w:cs="Times New Roman"/>
          <w:sz w:val="28"/>
          <w:szCs w:val="28"/>
        </w:rPr>
      </w:pPr>
      <w:r w:rsidRPr="003D5854">
        <w:rPr>
          <w:rFonts w:ascii="Times New Roman" w:hAnsi="Times New Roman" w:cs="Times New Roman"/>
          <w:sz w:val="28"/>
          <w:szCs w:val="28"/>
        </w:rPr>
        <w:t>Настоящее Положение разработано на основании Конституции Российской Федерации, Федерального закона № 131-ФЗ от 06.10.2003 «Об общих принци</w:t>
      </w:r>
      <w:r w:rsidRPr="003D5854">
        <w:rPr>
          <w:rFonts w:ascii="Times New Roman" w:hAnsi="Times New Roman" w:cs="Times New Roman"/>
          <w:sz w:val="28"/>
          <w:szCs w:val="28"/>
        </w:rPr>
        <w:softHyphen/>
        <w:t xml:space="preserve">пах организации местного самоуправления в Российской Федерации» и Устава </w:t>
      </w:r>
      <w:r w:rsidR="00E66E89" w:rsidRPr="003D5854">
        <w:rPr>
          <w:rFonts w:ascii="Times New Roman" w:hAnsi="Times New Roman" w:cs="Times New Roman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Территориальное общественное самоуправление является формой непосред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ственного участия населения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Елизаветинского сельсовета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в осуществлении местного самоуправления.</w:t>
      </w:r>
    </w:p>
    <w:p w:rsidR="008445E9" w:rsidRPr="003D5854" w:rsidRDefault="008445E9" w:rsidP="008445E9">
      <w:pPr>
        <w:pStyle w:val="Pa16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Общие положения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1.1. Под территориальным общественным самоуправлением понимается само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организация граждан по месту их жительства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на части территории</w:t>
      </w:r>
      <w:proofErr w:type="gramEnd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для самостоятельного и под свою ответственность осуществления собственных инициатив по вопросам местного значения.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1.2. Территориальное общественное самоуправление осуществляется непосред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 населением путем проведения собраний и конференций граждан (со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браний делегатов), а также посредством создания органов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1.3. Территориальное общественное самоуправление на территории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осуществляется в соответствии с Конституцией Российской Федерации, федеральн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ым законодательством, Уста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вом 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, настоящим По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ложением и иными нормативными правовыми актами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1.4. Территориальное общественное самоуправление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в</w:t>
      </w:r>
      <w:proofErr w:type="gramEnd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Елизаветинского сельсовета. </w:t>
      </w:r>
      <w:r w:rsidR="00E66E89" w:rsidRPr="003D5854">
        <w:rPr>
          <w:rFonts w:ascii="Times New Roman" w:hAnsi="Times New Roman" w:cs="Times New Roman"/>
          <w:iCs/>
          <w:color w:val="000000"/>
          <w:sz w:val="28"/>
          <w:szCs w:val="28"/>
        </w:rPr>
        <w:t>М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ожет осуществляться в пределах следую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щих территорий проживания граждан: подъезд многоквартирного жилого дома, многоквартирный жилой дом, группа жилых домов, жилой микрорайон, сель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ский населенный пункт (может быть указано наименование населенного пун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кта), не являющийся поселением, иные территории проживания граждан.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1.5. В осуществлении территориального общественного самоуправления могут принимать участие граждане, проживающие на соответствующей территории, достигшие 16-летнего возраста.</w:t>
      </w:r>
    </w:p>
    <w:p w:rsidR="008445E9" w:rsidRPr="003D5854" w:rsidRDefault="008445E9" w:rsidP="00E66E8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Любой гражданин, достигший 16-летнего возраста, имеет право быть инициа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тором и участвовать в организации и осуществлении территориального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ственного самоуправления на той территории, где он проживает, принимать участие в собраниях, конференциях граждан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(собраниях делегатов), избирать и быть избранным в органы территориального общественного самоупра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вления.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Жители имеют равные права на осуществление территориального обществен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ного самоуправления как непосредственно, так и через своих представителей, получать полную и достоверную информацию об их деятельности.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1.6. Территориальное общественное самоупра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вление на территории Елизаветинского сельсовета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основывается на следующих прин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ципах: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1) законности;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2) гарантии прав населения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на организацию и осуществление территориального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ственного самоуправления;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3) свободного волеизъявления жителей через собрания, конференции граж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дан, опросы и другие формы участия в решении вопросов местного значе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4) выборности административных и контрольно-ревизионных органов тер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риториального общественного самоуправления, подотчетности и подкон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трольности их жителям;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5) самостоятельности территориального общественного самоуправления в пределах своих полномочий;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6) взаимодействия органов территориального общественного самоуправле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ния с органами местного самоуправления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в осуществлении общих задач и функций;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7) многообразия форм территориального общественного самоуправления и самостоятельного их определения жителями;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8) широкого участия жителей в выдвижении инициатив, выработке и при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нятии решений по вопросам местного значения, затрагивающим их инте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ресы;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9) ответственности за принятые решения, наступающей в соответствии с дей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ствующим законодательством.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1.7. Действующие ТОС в целях повышения эффективности территориального общественного самоуправления, координации деятельности органов ТОС могут образовывать городские, районные и другие ассоциации (объединения) органов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1.8. Администрация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Елизаветинского сельсовета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содействует территориальному общественному самоуправлению в предоставле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нии помещения, оборудованного мебелью, оргтехникой и телефонной связью в порядке, определенном правовыми актами администрации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Администрация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ока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зывает консультационную, методическую, организационную и иную помощь органам территориального общественного самоуправления по направлениям их деятельности.</w:t>
      </w:r>
    </w:p>
    <w:p w:rsidR="00E66E89" w:rsidRPr="003D5854" w:rsidRDefault="008445E9" w:rsidP="00E66E8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1.9. Взаимодействие органов местного самоуправления с органами территори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ального общественного самоуправления осуществляется на основании действу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ющего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законодательства и договоров.</w:t>
      </w:r>
    </w:p>
    <w:p w:rsidR="008445E9" w:rsidRPr="003D5854" w:rsidRDefault="008445E9" w:rsidP="00E66E8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2. Порядок установления границ территории, на которой осуществляется территориальное общественное самоуправление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2.1. Границы территории, на которой осуществляется территориальное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ственное самоуправление, устанавливаются Советом депутатов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по предложению населения, про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живающего на соответствующей территории.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2.2. Для установления границ территории, на которой осуществляется терри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ториальное общественное самоуправление, инициативная группа граждан, со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ответствующая требованиям пункта 3.2 настоящего Положения, направляет в Совет депутатов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сле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дующие документы: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1) заявление об установлении границ территории, на которой осуществляет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ся территориальное общественное самоуправление;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2) схему границ территории, на которой осуществляется территориальное общественное самоуправление, включающую адресное описание границ учреждаемого территориального общественного самоуправления с указа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нием улиц (переулков), номеров домов, номеров подъездов, согласован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ную с администрацией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3) копию протокола собрания или конференции граждан (собрания деле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гатов) по вопросам организации территориального общественного само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2.3. Порядок согласования схемы границ территории, на которой осуществляет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ся территориальное общественное самоуправление, устанавливается правовым актом администрации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E66E8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.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При этом границы территориального общественного самоуправления должны устанавливаться с учетом следующих условий: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1) границы территории территориального общественного самоуправления не могут выходить за пределы территории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2) на определенной территории не может быть более одного территориаль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ного общественного самоуправления;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3) неразрывность территории, на которой осуществляется территориальное общественное самоуправление.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В случае несоответствия предложения инициативной группы требованиям на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стоящего пункта администрация </w:t>
      </w:r>
      <w:r w:rsidR="00E66E8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направляет инициативной группе письменный обоснованный от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каз и предлагает иной обоснованный вариант границ территориального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ственного самоуправления.</w:t>
      </w:r>
    </w:p>
    <w:p w:rsidR="007218D4" w:rsidRPr="003D5854" w:rsidRDefault="008445E9" w:rsidP="007218D4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2.4. Решение Совета депутатов 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об установлении границ территории, на которой осуществляется территориальное общественное самоуправление, при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нимается в двухмесячный срок со дня получения документов, предусмотренных пунк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том 2.2 настоящего Положения.</w:t>
      </w:r>
    </w:p>
    <w:p w:rsidR="008445E9" w:rsidRPr="003D5854" w:rsidRDefault="008445E9" w:rsidP="007218D4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2.5. Копия решения Совета депутатов 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об установлении границ террито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рии, на которой осуществляется территориальное общественное самоуправле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ние, направляется инициативной группе в течение 7 рабочих дней со дня его подписания.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2.6. Изменение границ территории, на которой осуществляется территориаль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ное общественное самоуправление, осуществляется в порядке, предусмотрен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ном для установления границ территории, на которой осуществляется террито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риальное общественное самоуправление.</w:t>
      </w:r>
    </w:p>
    <w:p w:rsidR="008445E9" w:rsidRPr="003D5854" w:rsidRDefault="008445E9" w:rsidP="008445E9">
      <w:pPr>
        <w:pStyle w:val="Pa16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Порядок проведения собрания, конференции граждан по организации территориального общественного самоуправления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3.1. Организация территориального общественного самоуправления осущест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вляется по инициативе граждан на собрании, конференции граждан, прожива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ющих на территории, где предполагается осуществлять территориальное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ственное самоуправление.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Если территориальное общественное самоуправление предполагается осущест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влять на территории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, на которой проживает менее 100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человек, проводится со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брание граждан.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Если территориальное общественное самоуправление предполагается осущест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влять на территории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, на которой проживает свыше 500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человек, проводится конференция граждан (далее также — конференция).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делегаты, представляющие жителей соответствующей территории. Де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легаты на конференцию выдвигаются на собраниях граждан путем сбора подпи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сей граждан. Каждый делегат на конференцию может пр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едставлять интересы не менее 3, но не более 10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жителей, достигших шестнадцатилетнего возраста.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3.2. Проведение собрания, конференции по организации территориального общественного самоуправления, а также собраний по избранию делегатов на конференцию, осуществляет инициативная группа граждан, проживающих на территории, где предполагается осуществлять территориальное общественное самоуправл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ение, численностью не менее 3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человек.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3.3. Инициативная группа граждан: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а) не менее чем за семь дней до собрания, конференции, а также собраний по избранию делегатов на конференцию, информирует граждан, прожива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ющих на территории, где предполагается осуществлять территориальное общественное самоуправление, Совет депутатов 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, администрацию 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218D4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о дате, месте и времени проведения со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брания, конференции, собраний по избранию делегатов на конференцию, о повестке собрания, конференции, собраний по избранию делегатов на конференцию;</w:t>
      </w:r>
      <w:proofErr w:type="gramEnd"/>
    </w:p>
    <w:p w:rsidR="007218D4" w:rsidRPr="003D5854" w:rsidRDefault="008445E9" w:rsidP="007218D4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б) организует проведение собраний (сбор подписей) по выдвиж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ению делега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тов на конференцию;</w:t>
      </w:r>
    </w:p>
    <w:p w:rsidR="008445E9" w:rsidRPr="003D5854" w:rsidRDefault="008445E9" w:rsidP="007218D4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в) подготавливает проект повестки собрания или конференции; подготавли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вает проект устава ТОС;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г) проводит регистрацию граждан, прибывших на собрание (делегатов, при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бывших на конференцию);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д) уполномочивает своего представителя для открытия и ведения собрания или конференции до избрания его председателя.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3.4. До начала собрания, конференции, а также собраний по избранию делегатов на конференцию, члены инициативной группы проводят регистрацию граждан, принявших участие в собрании, конференции, а также собраниях по избранию делегатов на конференцию, с составлением списка граждан.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3.5. В собрании вправе принимать участие граждане, достигшие 16-летнего воз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раста на день проведения собрания.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Собрание граждан по вопросам организации территориального общественного самоуправления считается правомочным, если в нем принимает участие не менее одной трети жителей территории, на которой осуществляется территориальное общественное самоуправление, достигших шестнадцатилетнего возраста.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Конференция граждан по вопросам организации территориального общественно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го самоуправления считается правомочной, если в ней принимают участие не ме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нее двух третей избранных на собраниях граждан делегатов, представляющих не менее одной трети жителей территории, на которой осуществляется территори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альное общественное самоуправление, достигших шестнадцатилетнего возраста.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3.6. На собрании, конференции граждан могут присутствовать представители органов местного самоуправления 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3.7. Открывает и ведет собрание, конференцию до избрания председателя со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брания один из членов инициативной группы.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Участники собрания, конференции избирают председательствующего и секре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таря собрания, конференции и утверждают повестку дня.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3.8. Обязательному рассмотрению на собрании, конференции по организации территориального общественного самоуправления подлежат вопросы: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1) о правомочности проведения собрания, конференции, а также собраний по избранию делегатов на конференцию (о кворуме);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2) об установлении границ территории, на которой осуществляется террито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риальное общественное самоуправление;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3) об установлении структуры органов территориального общественного са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моуправления;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4) о принятии устава территориального общественного самоуправления;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5) об избрании органов территориального общественного самоуправления;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6) об определении основных направлений деятельности территориального общественного самоуправления;</w:t>
      </w:r>
    </w:p>
    <w:p w:rsidR="00774869" w:rsidRPr="003D5854" w:rsidRDefault="008445E9" w:rsidP="0077486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7) о назначении лица, ответственного за направление документов по установ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лению границ территориального общественного самоуправления и устава территориального общественного самоуправления в органы местного са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моуправления </w:t>
      </w:r>
      <w:r w:rsidR="007218D4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218D4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8445E9" w:rsidRPr="003D5854" w:rsidRDefault="008445E9" w:rsidP="00774869">
      <w:pPr>
        <w:pStyle w:val="Pa12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3.9. Собрание, конференция по организации ТОС принимает решение об об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разовании и наименовании ТОС, о предлагаемых границах его осуществления, утверждает устав ТОС, исполнительный орган ТОС, контрольно-ревизионный и другие органы ТОС.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3.10. Решения собрания, конференции принимаются открытым голосованием простым большинством голосов от числа присутствующих на собрании, конфе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ренции.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Итоги собрания, конференции подлежат обнародованию.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3.11. Процедура проведения собрания, конференции, а также собраний по из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бранию делегатов на конференцию, отражается в протоколе, который ведется в свободной форме секретарем собрания или конференции, подписывается пред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седательствующим и секретарем.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В протоколе указывается дата, время и место проведения собрания, конференции; общее число граждан, принявших участие в собрании, конференции; фамилия, имя, отчество председательствующего и секретаря собрания, конференции; повестка дня; содержание выступлений; ре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зультаты голосования по вопросам повестки дня; принятые решения.</w:t>
      </w:r>
      <w:proofErr w:type="gramEnd"/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К протоколу прилагается список граждан, принявших участие в собрании, кон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ференции, в котором указываются: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1) дата, время и место проведения собрания, конференции;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2) фамилия, имя и отчество участников собрания, конференции;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3) адрес места жительства, указанный в паспорте или документе, заменяю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щем паспорт гражданина;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4) дата внесения подписи;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5) подпись гражданина.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Указанный список граждан заверяется подписями председателя и секретаря со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брания, конференции.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3.12. Инициативная группа в целях организации территориального обществен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ного самоуправления вправе обратиться в органы местного самоуправления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с просьбой о содей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ствии в проведении собрания, конференции, а также собраний по избранию де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легатов на конференцию, предоставлении помещений для их проведения, ин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формировании населения о времени и месте проведения указанных действий.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3.13. Расходы по проведению собраний по избранию делегатов на конферен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цию, проведению собрания, конференции, изготовлению и рассылке докумен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тов, регистрации устава территориального общественного самоуправления не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сут члены инициативной группы.</w:t>
      </w:r>
    </w:p>
    <w:p w:rsidR="008445E9" w:rsidRPr="003D5854" w:rsidRDefault="008445E9" w:rsidP="008445E9">
      <w:pPr>
        <w:pStyle w:val="Pa16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Устав территориального общественного самоуправления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4.1. ТОС осуществляет свою деятельность на основе устава, принимаемого со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бранием, конференцией.</w:t>
      </w:r>
    </w:p>
    <w:p w:rsidR="00774869" w:rsidRPr="003D5854" w:rsidRDefault="008445E9" w:rsidP="0077486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Устав территориального общественного самоуправления является основным учредительным документом территориального общественного самоуправления, обеспечивающим организационно-распорядительные функции по реализации собственных инициатив граждан, а также участие граждан в решени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и вопросов местного значения.</w:t>
      </w:r>
    </w:p>
    <w:p w:rsidR="008445E9" w:rsidRPr="003D5854" w:rsidRDefault="008445E9" w:rsidP="0077486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Устав территориального общественного самоуправления должен соответство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вать законодательству Российской Федерации, Уставу и иным нормативным правовым актам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4.2. В уставе территориального общественного самоуправления устанавливаются: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1) территория, на которой осуществляется территориальное общественное самоуправление;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2) цели, задачи, формы и основные направления деятельности территори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ального общественного самоуправления;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3) порядок формирования, прекращения полномочий, права и обязанности, срок полномочий органов территориального общественного самоуправле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4) порядок принятия решений;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5) порядок приобретения имущества, а также порядок пользования и распо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ряжения указанным имуществом и финансовыми средствами;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6) порядок прекращения осуществления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4.3. 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4.4. Порядок регистрации устава территориального общественного самоуправ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ления определяется решением Совета депутатов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4.5. Изменения, вносимые в устав территориального общественного самоуправ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ления, подлежат обязательной регистрации в порядке, предусмотренном для ре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гистрации устава ТОС.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4.6. Отказ в регистрации устава территориального общественного самоуправле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ния может быть обжалован в суд в установленном законом порядке.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4.7. Территориальное общественное самоуправление, которое в соответствии с уставом является юридическим лицом, подлежит также государственной реги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страции в организационно-правовой форме некоммерческой организации в со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ответствии с действующим законодательством.</w:t>
      </w:r>
    </w:p>
    <w:p w:rsidR="008445E9" w:rsidRPr="003D5854" w:rsidRDefault="008445E9" w:rsidP="008445E9">
      <w:pPr>
        <w:pStyle w:val="Pa16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Собрания, конференции граждан по осуществлению территориального общественного самоуправления, органы ТОС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5.1. В целях осуществления территориального общественного самоуправления на территории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прово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дятся собрания, конференции граждан.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5.2. Собрание или конференция являются высшим органом ТОС. Периодич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ность, порядок организации и проведения собраний или конференций устанав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ливаются уставом ТОС, но не реже одного раза в год.</w:t>
      </w:r>
    </w:p>
    <w:p w:rsidR="008445E9" w:rsidRPr="003D5854" w:rsidRDefault="008445E9" w:rsidP="0077486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5.3. Собрание, конференция граждан по вопросам осуществления территори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ального общественного самоуправления может проводиться по инициативе ор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ганов (уполномоченных выборных лиц) ТОС, Совета депутатов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Главы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граждан, проживающих в границах территории, на которой осуществляется территориальное общественное самоуправление, а также в случаях, предусмотренных уставом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Порядок назначения и проведения собрания, конференции граждан в целях осу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ществления территориального общественного самоуправления, а также норма представительства делегатов на конференцию граждан определяются уставом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Собрание, конференция граждан,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проводимые</w:t>
      </w:r>
      <w:proofErr w:type="gramEnd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по инициативе Совета депутатов или Главой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назнача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ются соответственно Советом депутатов или Главой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Собрание, конференция граждан, проводимые по инициативе населения, на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значаются органом территориального общественного самоуправления в соот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ветствии с уставом ТОС.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5.4. Подготовку и проведение собрания, конференции граждан (собрания деле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гатов), созываемых по инициативе граждан, проживающих на соответствующей территории, обеспечивают соответствующие органы территориального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О времени и месте проведения собрания или конференции граждан и вопро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сах, включенных в повестку дня собрания или конференции граждан, население оповещается не позднее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чем за 5 дней, в форме размещения объявлений в специ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ально установленных общедоступных местах, а также в порядке, определенном уставом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5.5. Для ведения собрания, конференции избирается президиум в составе пред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седателя, секретаря и членов президиума.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5.6. Собрание граждан по вопросам осуществления территориального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ственного самоуправления считается правомочным, если в нем принимают уча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стие не менее одной трети жителей соответствующей территории, достигших шестнадцатилетнего возраста.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Конференция граждан по вопросам осуществления территориального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ственного самоуправления считается правомочной, если в ней принимают уча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стие не менее двух третей избранных на собраниях граждан делегатов,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представ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ляющих не менее одной трети жителей соответствующей территории, достигших шестнадцатилетнего возраста.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5.7. Собрания, конференции в целях осуществления территориального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ственного самоуправления принимают решения по вопросам, отнесенным к их компетенции законодательством Российской Федерации, уставом территори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К исключительным полномочиям собрания, конференции граждан (собрания делегатов), осуществляющих территориальное общественное самоуправление, относятся: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1) установление структуры органов территориального общественного само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управления;</w:t>
      </w:r>
    </w:p>
    <w:p w:rsidR="00774869" w:rsidRPr="003D5854" w:rsidRDefault="008445E9" w:rsidP="0077486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2) принятие устава территориального общественного самоуправления, вне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сение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в него изменений и дополнений;</w:t>
      </w:r>
    </w:p>
    <w:p w:rsidR="008445E9" w:rsidRPr="003D5854" w:rsidRDefault="008445E9" w:rsidP="0077486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3) избрание органов территориального общественного самоуправления;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4) определение основных направлений деятельности территориального об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щественного самоуправления;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5) утверждение сметы доходов и расходов территориального общественного самоуправления и отчета об ее исполнении;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6) рассмотрение и утверждение отчетов о деятельности органов территори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5.8. Решения собрания, конференции по осуществлению территориального об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щественного самоуправления принимаются большинством от присутствующих на собрании, конференции, оформляются протоколами и в 10-дневный срок на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правляются в администрацию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В протоколе указываются: дата, время и место проведения собрания или конфе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ренции, количество присутствующих, состав президиума, повестка дня, содер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жание выступлений, принятые решения. Протокол подписывается председате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лем и секретарем собрания или конференции.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5.9. Расходы, связанные с подготовкой и проведением собрания, конференции граждан, проводимых по инициативе Совета депутатов и Главы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, производятся за счет средств бюд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жета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Расходы, связанные с подготовкой и проведением собрания, конференции граж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дан (собрания делегатов), проводимых по инициативе граждан, производятся за счет средств ТОС.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5.10. Для организации и непосредственной реализации функций территориаль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ного общественного самоуправления собрание, конференция граждан избирает органы ТОС (совет, комитет, контрольно-ревизионную комиссию (ревизора), иные органы).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По решению собрания, конференции граждан, осуществляющих территориаль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ное общественное самоуправление, могут быть избраны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выборные лица ТОС, единолично исполняющие функции исполнительного органа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5.11. Порядок формирования, прекращения полномочий, права и обязанности, срок полномочий органов ТОС устанавливаются уставом территориального об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5.12. Выборное лицо территориального общественного самоуправления может иметь удостоверение. Образец удостоверения утверждается правовым актом местной администрации.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5.13. Органы ТОС в целях осуществления собственных инициатив населения на территории, в границах которой осуществляется территориальное обществен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ное самоуправление: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1) представляют интересы населения, проживающего на соответствующей территории;</w:t>
      </w:r>
    </w:p>
    <w:p w:rsidR="00774869" w:rsidRPr="003D5854" w:rsidRDefault="008445E9" w:rsidP="0077486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2) обеспечивают исполнение решений, принятых на собраниях, конференци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ях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граждан (собраниях делегатов);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445E9" w:rsidRPr="003D5854" w:rsidRDefault="008445E9" w:rsidP="0077486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3) могут осуществлять хозяйственную деятельность по благоустройству тер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ритории, иную хозяйственную деятельность, направленную на удовлет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ворение социально-бытовых потребностей граждан, проживающих на со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ответствующей территории, как за счет средств указанных граждан, так и на основании договора между органом территориального общественного самоуправления и органом местного самоуправления с использованием средств бюджета;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4) вправе вносить в органы местного самоуправления проекты муниципаль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ных правовых актов, подлежащие обязательному рассмотрению этими органами и должностными лицами местного самоуправления, к компетен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ции которых отнесено принятие указанных актов.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5.14. Проекты муниципальных правовых актов вносятся в Совет депутатов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в соответствии с тре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бованиями, установленными муниципальным правовым актом представитель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ного органа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Проекты муниципальных правовых актов вносятся Главе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в соответствии с требованиями, установ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ленными муниципальным правовым актом администрации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5.15. Органы ТОС по вопросам их деятельности вправе обращаться в органы местного самоуправления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и к должностным лицам местного самоуправления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. 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5.16. Представители органов территориального общественного самоуправле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ния вправе присутствовать на заседаниях органов местного самоуправления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при рассмотрении вопросов, затрагивающих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интересы граждан, проживающих в границах терри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тории, на которой осуществляется территориальное общественное самоуправ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ление, либо связанных с осуществлением территориального общественного са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5.17. Полномочия органов территориального общественного самоуправления могут прекращаться досрочно, если иное не предусмотрено уставом территори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ального общественного самоуправления, в следующих случаях: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а) по собственному желанию;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б) по решению собрания (конференции) граждан.</w:t>
      </w:r>
    </w:p>
    <w:p w:rsidR="008445E9" w:rsidRPr="003D5854" w:rsidRDefault="008445E9" w:rsidP="008445E9">
      <w:pPr>
        <w:pStyle w:val="Pa16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>6. Направления деятельности и порядок финансирования деятельности территориального общественного самоуправления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6.1. ТОС имеет право осуществлять деятельность по следующим направлениям: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1) представление прав и интересов граждан, проживающих в границах тер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риториального образования, в органах государственной власти и органах местного самоуправления;</w:t>
      </w:r>
    </w:p>
    <w:p w:rsidR="00774869" w:rsidRPr="003D5854" w:rsidRDefault="008445E9" w:rsidP="0077486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2) организация благотворительных акций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, содействие в их проведении;</w:t>
      </w:r>
    </w:p>
    <w:p w:rsidR="008445E9" w:rsidRPr="003D5854" w:rsidRDefault="008445E9" w:rsidP="0077486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3) содействие правоохранительным органам в поддержании общественного порядка;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4) содействие в осуществлении работы с детьми и подростками по месту их жительства;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5) содействие в проведении культурных, спортивных, лечебно-оздорови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тельных и других мероприятий;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6) содействие жилищно-эксплуатационным организациям в осуществлении мероприятий, направленных на снижение потерь тепловой, электриче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ской энергии, газа и воды в жилищном хозяйстве;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7) осуществление общественного земельного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соблюдением уста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порядке, предусмотренных земельным законодательством Рос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сийской Федерации;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8) осущест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вление общественного контроля над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качеством уборки территории и вывозом мусора, решением вопросов благоустройства;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9) содействие органам санитарного, эпидемиологического и экологического контроля;</w:t>
      </w:r>
    </w:p>
    <w:p w:rsidR="008445E9" w:rsidRPr="003D5854" w:rsidRDefault="008445E9" w:rsidP="008445E9">
      <w:pPr>
        <w:pStyle w:val="Pa13"/>
        <w:spacing w:before="40"/>
        <w:ind w:left="560" w:hanging="3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10) информирование граждан, проживающих в пределах территории, на ко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торой осуществляется территориальное общественное самоуправление, о решениях органов местного самоуправления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,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принятых по предложениям или при участии граждан, осуществляющих территориальное общественное само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управление.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6.2. Органы территориального общественного самоуправления в рамках реали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зации собственных инициатив по вопросам местного значения вправе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осущест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влять иную деятельность в соответствии с действующим законодательством, уставом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6.3. Территориальное общественное самоуправление, зарегистрированное в ка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честве юридического лица, может иметь в собственности в порядке, предусмо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тренном действующим законодательством, любое не изъятое из оборота дви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жимое и недвижимое имущество, необходимое для материального обеспечения своей деятельности. Территориальное общественное самоуправление отвечает по своим обязательствам тем своим имуществом, на которое по законодатель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ству Российской Федерации может быть обращено взыскание.</w:t>
      </w:r>
    </w:p>
    <w:p w:rsidR="008445E9" w:rsidRPr="003D5854" w:rsidRDefault="0077486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Источниками </w:t>
      </w:r>
      <w:r w:rsidR="008445E9" w:rsidRPr="003D5854">
        <w:rPr>
          <w:rFonts w:ascii="Times New Roman" w:hAnsi="Times New Roman" w:cs="Times New Roman"/>
          <w:color w:val="000000"/>
          <w:sz w:val="28"/>
          <w:szCs w:val="28"/>
        </w:rPr>
        <w:t>формирования имущества территориального общественного са</w:t>
      </w:r>
      <w:r w:rsidR="008445E9"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моуправления в денежной и иных формах являются:</w:t>
      </w:r>
      <w:proofErr w:type="gramEnd"/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• добровольные имущественные взносы и пожертвования;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• выручка от реализации товаров, работ, услуг;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• доходы, получаемые от собственности территориального общественного самоуправления;</w:t>
      </w:r>
    </w:p>
    <w:p w:rsidR="008445E9" w:rsidRPr="003D5854" w:rsidRDefault="008445E9" w:rsidP="008445E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• поступления от проводимых в соответствии с уставом лекций, выставок, спортивных и иных мероприятий;</w:t>
      </w:r>
    </w:p>
    <w:p w:rsidR="00774869" w:rsidRPr="003D5854" w:rsidRDefault="008445E9" w:rsidP="0077486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•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другие</w:t>
      </w:r>
      <w:proofErr w:type="gramEnd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не зап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рещенные законом поступления.</w:t>
      </w:r>
    </w:p>
    <w:p w:rsidR="008445E9" w:rsidRPr="003D5854" w:rsidRDefault="008445E9" w:rsidP="00774869">
      <w:pPr>
        <w:pStyle w:val="Pa12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6.4. Порядок формирования имущества территориального общественного само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управления, созданного в качестве юридического лица, определяется его учре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дительными документами. Полученная территориальным общественным само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управлением прибыль не подлежит распределению между его участниками.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6.5. Финансирование деятельности органов территориального общественного самоуправления может осуществляться с использованием средств местного бюд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жета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Чистоозерного района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в соответствии с действующим законо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дательством.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6.6. Орган ТОС вправе обратиться в администрацию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по вопросам своего размещения, технического оснащения и по иным вопросам, связанным с обеспечением деятельности ТОС.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Органы территориального общественного самоуправления могут обращаться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в администрацию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с предложениями о выделении средств на очередной финансовый год из бюджета</w:t>
      </w:r>
      <w:proofErr w:type="gramEnd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для удовлетворения социально-бытовых потребностей граждан, проживающих в границах террито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рии, на которой осуществляется территориальное общественное самоуправле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ние.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Предложения о выделении средств должны содержать конкретный перечень ра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бот, предполагаемый их объем и сроки финансирования в соответствии с пла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ном работы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6.7. При составлении проекта бюджета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на очередной финансовый год и плановый период админи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страция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учитывает предложения органов территориального общественного самоуправления.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Выделение средств из бюджета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территориальному общественному самоуправлению осуществляется в соответствии с действующим законодательством.</w:t>
      </w:r>
    </w:p>
    <w:p w:rsidR="008445E9" w:rsidRPr="003D5854" w:rsidRDefault="008445E9" w:rsidP="008445E9">
      <w:pPr>
        <w:pStyle w:val="Pa16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>7. Гарантии территориального общественного самоуправления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7.1. Органы местного самоуправления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="00774869" w:rsidRPr="003D585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не могут препятствовать осуществлению жителями террито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риального общественного самоуправления, если эта деятельность не противо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речит требованиям действующего законодательства.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Нормативные правовые акты органов местного самоуправления и их долж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ностных лиц, нарушающие право граждан на осуществление территориального общественного самоуправления, установленное настоящим Положением, могут быть обжалованы в судебном порядке.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7.2. Защита прав и интересов жителей в осуществлении ими территориального общественного самоуправления обеспечивается в порядке, установленном дей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ствующим законодательством.</w:t>
      </w:r>
    </w:p>
    <w:p w:rsidR="00774869" w:rsidRPr="003D5854" w:rsidRDefault="008445E9" w:rsidP="0077486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Защита законных прав и интересов органов территориального общественного самоуправления обеспечивается судом в соответствии с де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йствующим законо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дательством.</w:t>
      </w:r>
    </w:p>
    <w:p w:rsidR="008445E9" w:rsidRPr="003D5854" w:rsidRDefault="008445E9" w:rsidP="0077486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7.3. Решения собрания, конференции граждан органов территориального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ственного самоуправления, принятые ими в пределах своих полномочий, под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лежат обязательному рассмотрению в месячный срок органами местного само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управления, юридическими лицами и гражданами, кому они адресованы.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7.4. Юридические лица независимо от форм собственности и организационно-правовой формы в обязательном порядке согласовывают с органами террито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риального общественного самоуправления свои мероприятия, которые по воз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можным последствиям могут ухудшить среду обитания жителей или нанести ущерб их законным интересам.</w:t>
      </w:r>
    </w:p>
    <w:p w:rsidR="008445E9" w:rsidRPr="003D5854" w:rsidRDefault="00774869" w:rsidP="008445E9">
      <w:pPr>
        <w:pStyle w:val="Pa16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8. </w:t>
      </w:r>
      <w:proofErr w:type="gramStart"/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Контроль за</w:t>
      </w:r>
      <w:proofErr w:type="gramEnd"/>
      <w:r w:rsidR="008445E9"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деятельностью территориального общественного самоуправления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8.1.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Контро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ль за</w:t>
      </w:r>
      <w:proofErr w:type="gramEnd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финансовой деятельностью территориального общественного самоуправления в части использования выделенных бюджетных средств осу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ществляется органами местного самоуправления в соответствии с установлен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ным порядком.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8.2. </w:t>
      </w:r>
      <w:proofErr w:type="gramStart"/>
      <w:r w:rsidRPr="003D5854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решений, принятых на собраниях, конференциях граждан территориального общественного самоуправления осуществляется жи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телями соответствующей территории.</w:t>
      </w:r>
    </w:p>
    <w:p w:rsidR="008445E9" w:rsidRPr="003D5854" w:rsidRDefault="008445E9" w:rsidP="008445E9">
      <w:pPr>
        <w:pStyle w:val="Pa16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b/>
          <w:bCs/>
          <w:color w:val="000000"/>
          <w:sz w:val="28"/>
          <w:szCs w:val="28"/>
        </w:rPr>
        <w:t>9. Приостановление и прекращение деятельности территориальных общественных самоуправлений и их органов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lastRenderedPageBreak/>
        <w:t>9.1. Приостановление деятельности территориальных общественных само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управлений и их органов осуществляется в соответствии с законодательством.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9.2. Деятельность территориального общественного самоуправления прекраща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ется по решению собрания, конференции граждан или по решению суда.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9.3. Решение о прекращении деятельности территориального общественного са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моуправления направляется в Совет депутатов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 xml:space="preserve">, Главе </w:t>
      </w:r>
      <w:r w:rsidR="00774869" w:rsidRPr="003D5854">
        <w:rPr>
          <w:rFonts w:ascii="Times New Roman" w:hAnsi="Times New Roman" w:cs="Times New Roman"/>
          <w:color w:val="000000"/>
          <w:sz w:val="28"/>
          <w:szCs w:val="28"/>
        </w:rPr>
        <w:t>Елизаветинского сельсовета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445E9" w:rsidRPr="003D5854" w:rsidRDefault="008445E9" w:rsidP="008445E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5854">
        <w:rPr>
          <w:rFonts w:ascii="Times New Roman" w:hAnsi="Times New Roman" w:cs="Times New Roman"/>
          <w:color w:val="000000"/>
          <w:sz w:val="28"/>
          <w:szCs w:val="28"/>
        </w:rPr>
        <w:t>9.4. При прекращении деятельности (ликвидации) территориального обще</w:t>
      </w:r>
      <w:r w:rsidRPr="003D5854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ственного самоуправления, зарегистрированного в качестве юридического лица, бюджетные средства и имущество, находящееся на балансе, приобретенное за счет бюджетных средств или переданное органами местного самоуправления, переходят в состав муниципальной собственности.</w:t>
      </w:r>
    </w:p>
    <w:p w:rsidR="008445E9" w:rsidRPr="003D5854" w:rsidRDefault="008445E9" w:rsidP="008445E9">
      <w:proofErr w:type="gramStart"/>
      <w:r w:rsidRPr="003D5854">
        <w:rPr>
          <w:color w:val="000000"/>
        </w:rPr>
        <w:t>Иные финансовые средства и имущество, оставшиеся после удовлетворения тре</w:t>
      </w:r>
      <w:r w:rsidRPr="003D5854">
        <w:rPr>
          <w:color w:val="000000"/>
        </w:rPr>
        <w:softHyphen/>
        <w:t>бований кредиторов, направляются на цели, предусмотренные уставом террито</w:t>
      </w:r>
      <w:r w:rsidRPr="003D5854">
        <w:rPr>
          <w:color w:val="000000"/>
        </w:rPr>
        <w:softHyphen/>
        <w:t>риального общественного самоуправления, либо на цели, определяемые реше</w:t>
      </w:r>
      <w:r w:rsidRPr="003D5854">
        <w:rPr>
          <w:color w:val="000000"/>
        </w:rPr>
        <w:softHyphen/>
        <w:t>нием собрания или конференции граждан (собрания делегатов) о ликвидации территориального общественного самоуправления, а в спорных случаях — в по</w:t>
      </w:r>
      <w:r w:rsidRPr="003D5854">
        <w:rPr>
          <w:color w:val="000000"/>
        </w:rPr>
        <w:softHyphen/>
        <w:t>рядке, определенном решением суда.</w:t>
      </w:r>
      <w:proofErr w:type="gramEnd"/>
    </w:p>
    <w:sectPr w:rsidR="008445E9" w:rsidRPr="003D58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Octava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5E9"/>
    <w:rsid w:val="00003EDA"/>
    <w:rsid w:val="00007BC7"/>
    <w:rsid w:val="00041A22"/>
    <w:rsid w:val="000556FC"/>
    <w:rsid w:val="00063676"/>
    <w:rsid w:val="001120FC"/>
    <w:rsid w:val="00122065"/>
    <w:rsid w:val="00143357"/>
    <w:rsid w:val="00195375"/>
    <w:rsid w:val="001B4014"/>
    <w:rsid w:val="00200C30"/>
    <w:rsid w:val="00203DDA"/>
    <w:rsid w:val="002072D4"/>
    <w:rsid w:val="00210818"/>
    <w:rsid w:val="00220066"/>
    <w:rsid w:val="00223FA5"/>
    <w:rsid w:val="00237830"/>
    <w:rsid w:val="0024698F"/>
    <w:rsid w:val="002616AF"/>
    <w:rsid w:val="00271F38"/>
    <w:rsid w:val="00275D5A"/>
    <w:rsid w:val="002B5A18"/>
    <w:rsid w:val="002E0AB6"/>
    <w:rsid w:val="00317980"/>
    <w:rsid w:val="003327D3"/>
    <w:rsid w:val="00335C68"/>
    <w:rsid w:val="003517A4"/>
    <w:rsid w:val="003710F1"/>
    <w:rsid w:val="003D5854"/>
    <w:rsid w:val="004022CC"/>
    <w:rsid w:val="004052EE"/>
    <w:rsid w:val="0043627A"/>
    <w:rsid w:val="0045795D"/>
    <w:rsid w:val="00492DC5"/>
    <w:rsid w:val="004B2698"/>
    <w:rsid w:val="004B5E74"/>
    <w:rsid w:val="004D1EC1"/>
    <w:rsid w:val="004D6B4D"/>
    <w:rsid w:val="004E2B4D"/>
    <w:rsid w:val="00514644"/>
    <w:rsid w:val="005300FE"/>
    <w:rsid w:val="00532CB9"/>
    <w:rsid w:val="0053476D"/>
    <w:rsid w:val="005879DB"/>
    <w:rsid w:val="00594C49"/>
    <w:rsid w:val="005A52AF"/>
    <w:rsid w:val="005A6038"/>
    <w:rsid w:val="005B6FEE"/>
    <w:rsid w:val="005E05A7"/>
    <w:rsid w:val="00657749"/>
    <w:rsid w:val="00660C6D"/>
    <w:rsid w:val="00673413"/>
    <w:rsid w:val="006A14FB"/>
    <w:rsid w:val="006B5D75"/>
    <w:rsid w:val="006D3CDA"/>
    <w:rsid w:val="0071010A"/>
    <w:rsid w:val="007218D4"/>
    <w:rsid w:val="007513DA"/>
    <w:rsid w:val="00753065"/>
    <w:rsid w:val="00774869"/>
    <w:rsid w:val="00790D32"/>
    <w:rsid w:val="007D31FC"/>
    <w:rsid w:val="007E2223"/>
    <w:rsid w:val="007E3563"/>
    <w:rsid w:val="007F2304"/>
    <w:rsid w:val="00815820"/>
    <w:rsid w:val="00822434"/>
    <w:rsid w:val="0084115B"/>
    <w:rsid w:val="00841ABC"/>
    <w:rsid w:val="00842887"/>
    <w:rsid w:val="008445E9"/>
    <w:rsid w:val="00870A8F"/>
    <w:rsid w:val="00895969"/>
    <w:rsid w:val="008A2EE2"/>
    <w:rsid w:val="008A3102"/>
    <w:rsid w:val="008A391A"/>
    <w:rsid w:val="008C1B7B"/>
    <w:rsid w:val="008C73C4"/>
    <w:rsid w:val="00936CCF"/>
    <w:rsid w:val="00966C38"/>
    <w:rsid w:val="0099574F"/>
    <w:rsid w:val="009C061E"/>
    <w:rsid w:val="009C59BE"/>
    <w:rsid w:val="00A12BAB"/>
    <w:rsid w:val="00A16251"/>
    <w:rsid w:val="00A254A2"/>
    <w:rsid w:val="00A566DB"/>
    <w:rsid w:val="00A62F09"/>
    <w:rsid w:val="00A65FA7"/>
    <w:rsid w:val="00A77251"/>
    <w:rsid w:val="00A919D3"/>
    <w:rsid w:val="00AD783F"/>
    <w:rsid w:val="00B0414D"/>
    <w:rsid w:val="00B41BC7"/>
    <w:rsid w:val="00B53D4D"/>
    <w:rsid w:val="00B72722"/>
    <w:rsid w:val="00B822B2"/>
    <w:rsid w:val="00BE3F90"/>
    <w:rsid w:val="00BF2070"/>
    <w:rsid w:val="00BF683F"/>
    <w:rsid w:val="00C132D7"/>
    <w:rsid w:val="00C147C0"/>
    <w:rsid w:val="00C476CF"/>
    <w:rsid w:val="00C72549"/>
    <w:rsid w:val="00C74843"/>
    <w:rsid w:val="00CC1675"/>
    <w:rsid w:val="00CC33FE"/>
    <w:rsid w:val="00CD4D66"/>
    <w:rsid w:val="00D15A2C"/>
    <w:rsid w:val="00D3154A"/>
    <w:rsid w:val="00D37ECB"/>
    <w:rsid w:val="00D37FF7"/>
    <w:rsid w:val="00D714AC"/>
    <w:rsid w:val="00D82ABE"/>
    <w:rsid w:val="00DA4836"/>
    <w:rsid w:val="00DB0133"/>
    <w:rsid w:val="00DD0C2C"/>
    <w:rsid w:val="00E3052D"/>
    <w:rsid w:val="00E35E5C"/>
    <w:rsid w:val="00E376F6"/>
    <w:rsid w:val="00E43884"/>
    <w:rsid w:val="00E66E89"/>
    <w:rsid w:val="00E84763"/>
    <w:rsid w:val="00E94F88"/>
    <w:rsid w:val="00EB665E"/>
    <w:rsid w:val="00EC4247"/>
    <w:rsid w:val="00ED0343"/>
    <w:rsid w:val="00ED5CAC"/>
    <w:rsid w:val="00EF2E8D"/>
    <w:rsid w:val="00F1440C"/>
    <w:rsid w:val="00F1460C"/>
    <w:rsid w:val="00F45745"/>
    <w:rsid w:val="00F45CBB"/>
    <w:rsid w:val="00F55090"/>
    <w:rsid w:val="00F6170B"/>
    <w:rsid w:val="00F61CD1"/>
    <w:rsid w:val="00F66145"/>
    <w:rsid w:val="00F66D62"/>
    <w:rsid w:val="00F71A73"/>
    <w:rsid w:val="00F7605E"/>
    <w:rsid w:val="00F875ED"/>
    <w:rsid w:val="00F93D77"/>
    <w:rsid w:val="00FA28FA"/>
    <w:rsid w:val="00FA4178"/>
    <w:rsid w:val="00FB2131"/>
    <w:rsid w:val="00FE0F0E"/>
    <w:rsid w:val="00FE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5E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16">
    <w:name w:val="Pa16"/>
    <w:basedOn w:val="a"/>
    <w:next w:val="a"/>
    <w:uiPriority w:val="99"/>
    <w:rsid w:val="008445E9"/>
    <w:pPr>
      <w:autoSpaceDE w:val="0"/>
      <w:autoSpaceDN w:val="0"/>
      <w:adjustRightInd w:val="0"/>
      <w:spacing w:line="221" w:lineRule="atLeast"/>
    </w:pPr>
    <w:rPr>
      <w:rFonts w:ascii="Octava" w:eastAsiaTheme="minorHAnsi" w:hAnsi="Octava" w:cstheme="minorBidi"/>
      <w:sz w:val="24"/>
      <w:szCs w:val="24"/>
      <w:lang w:eastAsia="en-US"/>
    </w:rPr>
  </w:style>
  <w:style w:type="paragraph" w:customStyle="1" w:styleId="Pa17">
    <w:name w:val="Pa17"/>
    <w:basedOn w:val="a"/>
    <w:next w:val="a"/>
    <w:uiPriority w:val="99"/>
    <w:rsid w:val="008445E9"/>
    <w:pPr>
      <w:autoSpaceDE w:val="0"/>
      <w:autoSpaceDN w:val="0"/>
      <w:adjustRightInd w:val="0"/>
      <w:spacing w:line="181" w:lineRule="atLeast"/>
    </w:pPr>
    <w:rPr>
      <w:rFonts w:ascii="Octava" w:eastAsiaTheme="minorHAnsi" w:hAnsi="Octava" w:cstheme="minorBidi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8445E9"/>
    <w:pPr>
      <w:autoSpaceDE w:val="0"/>
      <w:autoSpaceDN w:val="0"/>
      <w:adjustRightInd w:val="0"/>
      <w:spacing w:line="221" w:lineRule="atLeast"/>
    </w:pPr>
    <w:rPr>
      <w:rFonts w:ascii="Octava" w:eastAsiaTheme="minorHAnsi" w:hAnsi="Octava" w:cstheme="minorBidi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8445E9"/>
    <w:pPr>
      <w:autoSpaceDE w:val="0"/>
      <w:autoSpaceDN w:val="0"/>
      <w:adjustRightInd w:val="0"/>
      <w:spacing w:line="221" w:lineRule="atLeast"/>
    </w:pPr>
    <w:rPr>
      <w:rFonts w:ascii="Octava" w:eastAsiaTheme="minorHAnsi" w:hAnsi="Octava" w:cstheme="minorBidi"/>
      <w:sz w:val="24"/>
      <w:szCs w:val="24"/>
      <w:lang w:eastAsia="en-US"/>
    </w:rPr>
  </w:style>
  <w:style w:type="paragraph" w:customStyle="1" w:styleId="Pa0">
    <w:name w:val="Pa0"/>
    <w:basedOn w:val="Default"/>
    <w:next w:val="Default"/>
    <w:uiPriority w:val="99"/>
    <w:rsid w:val="008445E9"/>
    <w:pPr>
      <w:spacing w:line="221" w:lineRule="atLeast"/>
    </w:pPr>
    <w:rPr>
      <w:rFonts w:cstheme="minorBidi"/>
      <w:color w:val="auto"/>
    </w:rPr>
  </w:style>
  <w:style w:type="paragraph" w:customStyle="1" w:styleId="Default">
    <w:name w:val="Default"/>
    <w:rsid w:val="008445E9"/>
    <w:pPr>
      <w:autoSpaceDE w:val="0"/>
      <w:autoSpaceDN w:val="0"/>
      <w:adjustRightInd w:val="0"/>
      <w:spacing w:after="0" w:line="240" w:lineRule="auto"/>
    </w:pPr>
    <w:rPr>
      <w:rFonts w:ascii="Octava" w:hAnsi="Octava" w:cs="Octava"/>
      <w:color w:val="000000"/>
      <w:sz w:val="24"/>
      <w:szCs w:val="24"/>
    </w:rPr>
  </w:style>
  <w:style w:type="paragraph" w:customStyle="1" w:styleId="Pa12">
    <w:name w:val="Pa12"/>
    <w:basedOn w:val="Default"/>
    <w:next w:val="Default"/>
    <w:uiPriority w:val="99"/>
    <w:rsid w:val="008445E9"/>
    <w:pPr>
      <w:spacing w:line="221" w:lineRule="atLeast"/>
    </w:pPr>
    <w:rPr>
      <w:rFonts w:cstheme="minorBidi"/>
      <w:color w:val="auto"/>
    </w:rPr>
  </w:style>
  <w:style w:type="paragraph" w:customStyle="1" w:styleId="Pa13">
    <w:name w:val="Pa13"/>
    <w:basedOn w:val="Default"/>
    <w:next w:val="Default"/>
    <w:uiPriority w:val="99"/>
    <w:rsid w:val="008445E9"/>
    <w:pPr>
      <w:spacing w:line="221" w:lineRule="atLeast"/>
    </w:pPr>
    <w:rPr>
      <w:rFonts w:cstheme="minorBidi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5E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16">
    <w:name w:val="Pa16"/>
    <w:basedOn w:val="a"/>
    <w:next w:val="a"/>
    <w:uiPriority w:val="99"/>
    <w:rsid w:val="008445E9"/>
    <w:pPr>
      <w:autoSpaceDE w:val="0"/>
      <w:autoSpaceDN w:val="0"/>
      <w:adjustRightInd w:val="0"/>
      <w:spacing w:line="221" w:lineRule="atLeast"/>
    </w:pPr>
    <w:rPr>
      <w:rFonts w:ascii="Octava" w:eastAsiaTheme="minorHAnsi" w:hAnsi="Octava" w:cstheme="minorBidi"/>
      <w:sz w:val="24"/>
      <w:szCs w:val="24"/>
      <w:lang w:eastAsia="en-US"/>
    </w:rPr>
  </w:style>
  <w:style w:type="paragraph" w:customStyle="1" w:styleId="Pa17">
    <w:name w:val="Pa17"/>
    <w:basedOn w:val="a"/>
    <w:next w:val="a"/>
    <w:uiPriority w:val="99"/>
    <w:rsid w:val="008445E9"/>
    <w:pPr>
      <w:autoSpaceDE w:val="0"/>
      <w:autoSpaceDN w:val="0"/>
      <w:adjustRightInd w:val="0"/>
      <w:spacing w:line="181" w:lineRule="atLeast"/>
    </w:pPr>
    <w:rPr>
      <w:rFonts w:ascii="Octava" w:eastAsiaTheme="minorHAnsi" w:hAnsi="Octava" w:cstheme="minorBidi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8445E9"/>
    <w:pPr>
      <w:autoSpaceDE w:val="0"/>
      <w:autoSpaceDN w:val="0"/>
      <w:adjustRightInd w:val="0"/>
      <w:spacing w:line="221" w:lineRule="atLeast"/>
    </w:pPr>
    <w:rPr>
      <w:rFonts w:ascii="Octava" w:eastAsiaTheme="minorHAnsi" w:hAnsi="Octava" w:cstheme="minorBidi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8445E9"/>
    <w:pPr>
      <w:autoSpaceDE w:val="0"/>
      <w:autoSpaceDN w:val="0"/>
      <w:adjustRightInd w:val="0"/>
      <w:spacing w:line="221" w:lineRule="atLeast"/>
    </w:pPr>
    <w:rPr>
      <w:rFonts w:ascii="Octava" w:eastAsiaTheme="minorHAnsi" w:hAnsi="Octava" w:cstheme="minorBidi"/>
      <w:sz w:val="24"/>
      <w:szCs w:val="24"/>
      <w:lang w:eastAsia="en-US"/>
    </w:rPr>
  </w:style>
  <w:style w:type="paragraph" w:customStyle="1" w:styleId="Pa0">
    <w:name w:val="Pa0"/>
    <w:basedOn w:val="Default"/>
    <w:next w:val="Default"/>
    <w:uiPriority w:val="99"/>
    <w:rsid w:val="008445E9"/>
    <w:pPr>
      <w:spacing w:line="221" w:lineRule="atLeast"/>
    </w:pPr>
    <w:rPr>
      <w:rFonts w:cstheme="minorBidi"/>
      <w:color w:val="auto"/>
    </w:rPr>
  </w:style>
  <w:style w:type="paragraph" w:customStyle="1" w:styleId="Default">
    <w:name w:val="Default"/>
    <w:rsid w:val="008445E9"/>
    <w:pPr>
      <w:autoSpaceDE w:val="0"/>
      <w:autoSpaceDN w:val="0"/>
      <w:adjustRightInd w:val="0"/>
      <w:spacing w:after="0" w:line="240" w:lineRule="auto"/>
    </w:pPr>
    <w:rPr>
      <w:rFonts w:ascii="Octava" w:hAnsi="Octava" w:cs="Octava"/>
      <w:color w:val="000000"/>
      <w:sz w:val="24"/>
      <w:szCs w:val="24"/>
    </w:rPr>
  </w:style>
  <w:style w:type="paragraph" w:customStyle="1" w:styleId="Pa12">
    <w:name w:val="Pa12"/>
    <w:basedOn w:val="Default"/>
    <w:next w:val="Default"/>
    <w:uiPriority w:val="99"/>
    <w:rsid w:val="008445E9"/>
    <w:pPr>
      <w:spacing w:line="221" w:lineRule="atLeast"/>
    </w:pPr>
    <w:rPr>
      <w:rFonts w:cstheme="minorBidi"/>
      <w:color w:val="auto"/>
    </w:rPr>
  </w:style>
  <w:style w:type="paragraph" w:customStyle="1" w:styleId="Pa13">
    <w:name w:val="Pa13"/>
    <w:basedOn w:val="Default"/>
    <w:next w:val="Default"/>
    <w:uiPriority w:val="99"/>
    <w:rsid w:val="008445E9"/>
    <w:pPr>
      <w:spacing w:line="221" w:lineRule="atLeast"/>
    </w:pPr>
    <w:rPr>
      <w:rFonts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5088</Words>
  <Characters>29006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ваня</dc:creator>
  <cp:lastModifiedBy>ваня</cp:lastModifiedBy>
  <cp:revision>3</cp:revision>
  <dcterms:created xsi:type="dcterms:W3CDTF">2019-01-24T03:09:00Z</dcterms:created>
  <dcterms:modified xsi:type="dcterms:W3CDTF">2019-02-03T09:48:00Z</dcterms:modified>
</cp:coreProperties>
</file>